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B1FC2" w14:textId="49A747E8" w:rsidR="009065CF" w:rsidRPr="00ED088B" w:rsidRDefault="001E572A" w:rsidP="009065CF">
      <w:pPr>
        <w:spacing w:after="0" w:line="240" w:lineRule="auto"/>
        <w:jc w:val="center"/>
        <w:textAlignment w:val="baseline"/>
        <w:rPr>
          <w:rFonts w:ascii="Arial" w:eastAsia="Times New Roman" w:hAnsi="Arial" w:cs="Arial"/>
          <w:noProof/>
          <w:sz w:val="20"/>
          <w:szCs w:val="20"/>
          <w:lang w:val="lt-LT"/>
        </w:rPr>
      </w:pPr>
      <w:bookmarkStart w:id="0" w:name="_Hlk109046798"/>
      <w:permStart w:id="443634216" w:edGrp="everyone"/>
      <w:r w:rsidRPr="001E572A">
        <w:rPr>
          <w:rFonts w:ascii="Arial" w:eastAsia="Times New Roman" w:hAnsi="Arial" w:cs="Arial"/>
          <w:b/>
          <w:bCs/>
          <w:caps/>
          <w:noProof/>
          <w:sz w:val="20"/>
          <w:szCs w:val="20"/>
          <w:lang w:val="lt-LT"/>
        </w:rPr>
        <w:t xml:space="preserve"> </w:t>
      </w:r>
      <w:r w:rsidR="00CF6C09">
        <w:rPr>
          <w:rFonts w:ascii="Arial" w:eastAsia="Times New Roman" w:hAnsi="Arial" w:cs="Arial"/>
          <w:b/>
          <w:bCs/>
          <w:caps/>
          <w:noProof/>
          <w:sz w:val="20"/>
          <w:szCs w:val="20"/>
          <w:lang w:val="lt-LT"/>
        </w:rPr>
        <w:t>saugumo opercijų centro paslaugų</w:t>
      </w:r>
      <w:r w:rsidR="009065CF" w:rsidRPr="00ED088B">
        <w:rPr>
          <w:rFonts w:ascii="Arial" w:eastAsia="Times New Roman" w:hAnsi="Arial" w:cs="Arial"/>
          <w:b/>
          <w:bCs/>
          <w:caps/>
          <w:noProof/>
          <w:sz w:val="20"/>
          <w:szCs w:val="20"/>
          <w:lang w:val="lt-LT"/>
        </w:rPr>
        <w:t xml:space="preserve"> TEIKIMO SUTARTIS NR.</w:t>
      </w:r>
      <w:r w:rsidR="009065CF" w:rsidRPr="00ED088B">
        <w:rPr>
          <w:rFonts w:ascii="Arial" w:eastAsia="Times New Roman" w:hAnsi="Arial" w:cs="Arial"/>
          <w:noProof/>
          <w:sz w:val="20"/>
          <w:szCs w:val="20"/>
          <w:lang w:val="lt-LT"/>
        </w:rPr>
        <w:t> </w:t>
      </w:r>
      <w:permEnd w:id="443634216"/>
      <w:r w:rsidR="009065CF"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 xml:space="preserve">Vykdytojas įsipareigoja visu sutarties vykdymo laikotarpiu laikytis aplinkos apsaugos vadybos sistemos LST EN ISO 14001:2015 arba lygiaverčio standarto reikalavimų bei laikytis LR aplinkos ministro 2011-06-28 </w:t>
      </w:r>
      <w:r w:rsidRPr="00ED088B">
        <w:rPr>
          <w:rFonts w:ascii="Arial" w:hAnsi="Arial" w:cs="Arial"/>
          <w:noProof/>
          <w:sz w:val="20"/>
          <w:szCs w:val="20"/>
          <w:lang w:val="lt-LT"/>
        </w:rPr>
        <w:lastRenderedPageBreak/>
        <w:t xml:space="preserve">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neturi teisės pasitelkti šios Sutarties vykdymui Užsakovo darbuotojų darbo sutarčių pagrindu ar kitokiu būdu, Užsakovo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666C1D05" w14:textId="2D5C9C5F" w:rsidR="00F9398B" w:rsidRPr="000A153F" w:rsidRDefault="009065CF" w:rsidP="00F9398B">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įsigalioja nuo jos pasirašymo dienos</w:t>
      </w:r>
      <w:r w:rsidR="00D73636" w:rsidRPr="00ED088B">
        <w:rPr>
          <w:rFonts w:ascii="Arial" w:eastAsia="Times New Roman" w:hAnsi="Arial" w:cs="Arial"/>
          <w:noProof/>
          <w:sz w:val="20"/>
          <w:szCs w:val="20"/>
          <w:lang w:val="lt-LT"/>
        </w:rPr>
        <w:t xml:space="preserve"> (vėliausio Šalies parašo data)</w:t>
      </w:r>
      <w:r w:rsidRPr="00ED088B">
        <w:rPr>
          <w:rFonts w:ascii="Arial" w:eastAsia="Times New Roman" w:hAnsi="Arial" w:cs="Arial"/>
          <w:noProof/>
          <w:sz w:val="20"/>
          <w:szCs w:val="20"/>
          <w:lang w:val="lt-LT"/>
        </w:rPr>
        <w:t>.  </w:t>
      </w:r>
      <w:r w:rsidR="00F9398B" w:rsidRPr="000A153F">
        <w:rPr>
          <w:rFonts w:ascii="Arial" w:eastAsia="Times New Roman" w:hAnsi="Arial" w:cs="Arial"/>
          <w:noProof/>
          <w:sz w:val="20"/>
          <w:szCs w:val="20"/>
          <w:lang w:val="lt-LT"/>
        </w:rPr>
        <w:t xml:space="preserve">Jeigu Sutarties įvykdymui yra taikomas Sutarties įvykdymo užtikrinimas, pasirašius </w:t>
      </w:r>
      <w:r w:rsidR="00C40044">
        <w:rPr>
          <w:rFonts w:ascii="Arial" w:eastAsia="Times New Roman" w:hAnsi="Arial" w:cs="Arial"/>
          <w:noProof/>
          <w:sz w:val="20"/>
          <w:szCs w:val="20"/>
          <w:lang w:val="lt-LT"/>
        </w:rPr>
        <w:t>Sutartį</w:t>
      </w:r>
      <w:r w:rsidR="00F9398B" w:rsidRPr="000A153F">
        <w:rPr>
          <w:rFonts w:ascii="Arial" w:eastAsia="Times New Roman" w:hAnsi="Arial" w:cs="Arial"/>
          <w:noProof/>
          <w:sz w:val="20"/>
          <w:szCs w:val="20"/>
          <w:lang w:val="lt-LT"/>
        </w:rPr>
        <w:t xml:space="preserve"> abiem Šalims</w:t>
      </w:r>
      <w:r w:rsidR="00F9398B">
        <w:rPr>
          <w:rFonts w:ascii="Arial" w:eastAsia="Times New Roman" w:hAnsi="Arial" w:cs="Arial"/>
          <w:noProof/>
          <w:sz w:val="20"/>
          <w:szCs w:val="20"/>
          <w:lang w:val="lt-LT"/>
        </w:rPr>
        <w:t xml:space="preserve"> </w:t>
      </w:r>
      <w:r w:rsidR="00F9398B" w:rsidRPr="000A153F">
        <w:rPr>
          <w:rFonts w:ascii="Arial" w:hAnsi="Arial" w:cs="Arial"/>
          <w:noProof/>
          <w:sz w:val="20"/>
          <w:szCs w:val="20"/>
          <w:lang w:val="lt-LT"/>
        </w:rPr>
        <w:t xml:space="preserve">ir pateikus Užtikrinimą Sutarties įsigaliojimo data yra laikoma Sutarties pasirašymo data. </w:t>
      </w:r>
    </w:p>
    <w:p w14:paraId="4CDCA16C" w14:textId="56B818FD"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 xml:space="preserve">metus pasibaigus Sutarties galiojimui, neatskleisti trečiosioms šalims informacijos, susijusios su Sutartimi ir jos vykdymu (išskyrus tą, kuri ir taip yra vieša) be raštiško išankstinio kitos Šalies sutikimo, nebent tokios informacijos atskleidimas būtų privalomas </w:t>
      </w:r>
      <w:r w:rsidRPr="00ED088B">
        <w:rPr>
          <w:rFonts w:ascii="Arial" w:eastAsia="Times New Roman" w:hAnsi="Arial" w:cs="Arial"/>
          <w:noProof/>
          <w:sz w:val="20"/>
          <w:szCs w:val="20"/>
          <w:lang w:val="lt-LT"/>
        </w:rPr>
        <w:lastRenderedPageBreak/>
        <w:t>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5B00326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r>
              <w:rPr>
                <w:rFonts w:ascii="Arial" w:eastAsia="Times New Roman" w:hAnsi="Arial" w:cs="Arial"/>
                <w:b/>
                <w:bCs/>
                <w:noProof/>
                <w:sz w:val="20"/>
                <w:szCs w:val="20"/>
                <w:lang w:val="lt-LT"/>
              </w:rPr>
              <w:t>]</w:t>
            </w:r>
          </w:p>
        </w:tc>
      </w:tr>
      <w:tr w:rsidR="009065CF" w:rsidRPr="00ED088B" w14:paraId="5F405FAB" w14:textId="77777777" w:rsidTr="009065CF">
        <w:tc>
          <w:tcPr>
            <w:tcW w:w="4815" w:type="dxa"/>
            <w:tcBorders>
              <w:top w:val="nil"/>
              <w:left w:val="nil"/>
              <w:bottom w:val="nil"/>
              <w:right w:val="nil"/>
            </w:tcBorders>
            <w:hideMark/>
          </w:tcPr>
          <w:p w14:paraId="69D7D34A" w14:textId="05950658"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AE6715">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lastRenderedPageBreak/>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8C315C" w14:paraId="62F517F8" w14:textId="77777777" w:rsidTr="009065CF">
        <w:tc>
          <w:tcPr>
            <w:tcW w:w="4815" w:type="dxa"/>
            <w:tcBorders>
              <w:top w:val="nil"/>
              <w:left w:val="nil"/>
              <w:bottom w:val="nil"/>
              <w:right w:val="nil"/>
            </w:tcBorders>
            <w:hideMark/>
          </w:tcPr>
          <w:p w14:paraId="78413982" w14:textId="1B2832D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w:t>
            </w:r>
            <w:r w:rsidR="00AE6715">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7044</w:t>
            </w:r>
            <w:r w:rsidR="00AE6715">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0600</w:t>
            </w:r>
            <w:r w:rsidR="00AE6715">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0286</w:t>
            </w:r>
            <w:r w:rsidR="00AE6715">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hideMark/>
          </w:tcPr>
          <w:p w14:paraId="1EB4346D" w14:textId="24AB7A3A"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 xml:space="preserve">El. </w:t>
            </w:r>
            <w:r w:rsidR="00AE6715">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hyperlink r:id="rId12" w:history="1">
              <w:r w:rsidRPr="00AE6715">
                <w:rPr>
                  <w:rStyle w:val="Hipersaitas"/>
                  <w:rFonts w:ascii="Arial" w:eastAsia="Times New Roman" w:hAnsi="Arial" w:cs="Arial"/>
                  <w:noProof/>
                  <w:sz w:val="20"/>
                  <w:szCs w:val="20"/>
                  <w:lang w:val="lt-LT"/>
                </w:rPr>
                <w:t>info@kaunoenergija.lt </w:t>
              </w:r>
            </w:hyperlink>
          </w:p>
        </w:tc>
        <w:tc>
          <w:tcPr>
            <w:tcW w:w="5085" w:type="dxa"/>
            <w:tcBorders>
              <w:top w:val="nil"/>
              <w:left w:val="nil"/>
              <w:bottom w:val="nil"/>
              <w:right w:val="nil"/>
            </w:tcBorders>
            <w:hideMark/>
          </w:tcPr>
          <w:p w14:paraId="024C0E7F" w14:textId="5FD0219E"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w:t>
            </w:r>
            <w:r w:rsidR="00AE6715">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3"/>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BE3E" w14:textId="77777777" w:rsidR="00825EB7" w:rsidRDefault="00825EB7" w:rsidP="005008F9">
      <w:pPr>
        <w:spacing w:after="0" w:line="240" w:lineRule="auto"/>
      </w:pPr>
      <w:r>
        <w:separator/>
      </w:r>
    </w:p>
  </w:endnote>
  <w:endnote w:type="continuationSeparator" w:id="0">
    <w:p w14:paraId="715B42CF" w14:textId="77777777" w:rsidR="00825EB7" w:rsidRDefault="00825EB7" w:rsidP="005008F9">
      <w:pPr>
        <w:spacing w:after="0" w:line="240" w:lineRule="auto"/>
      </w:pPr>
      <w:r>
        <w:continuationSeparator/>
      </w:r>
    </w:p>
  </w:endnote>
  <w:endnote w:type="continuationNotice" w:id="1">
    <w:p w14:paraId="1D02F497" w14:textId="77777777" w:rsidR="00825EB7" w:rsidRDefault="00825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5689" w14:textId="77777777" w:rsidR="00825EB7" w:rsidRDefault="00825EB7" w:rsidP="005008F9">
      <w:pPr>
        <w:spacing w:after="0" w:line="240" w:lineRule="auto"/>
      </w:pPr>
      <w:r>
        <w:separator/>
      </w:r>
    </w:p>
  </w:footnote>
  <w:footnote w:type="continuationSeparator" w:id="0">
    <w:p w14:paraId="182801F8" w14:textId="77777777" w:rsidR="00825EB7" w:rsidRDefault="00825EB7" w:rsidP="005008F9">
      <w:pPr>
        <w:spacing w:after="0" w:line="240" w:lineRule="auto"/>
      </w:pPr>
      <w:r>
        <w:continuationSeparator/>
      </w:r>
    </w:p>
  </w:footnote>
  <w:footnote w:type="continuationNotice" w:id="1">
    <w:p w14:paraId="22F73BEB" w14:textId="77777777" w:rsidR="00825EB7" w:rsidRDefault="00825E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1" w:cryptProviderType="rsaAES" w:cryptAlgorithmClass="hash" w:cryptAlgorithmType="typeAny" w:cryptAlgorithmSid="14" w:cryptSpinCount="100000" w:hash="xxjgNTfZvXQ+1Uj0ez3WDYyqtHWm0k3G7ghUA0KGcxowiKMX8TsjE4+9PA+wyh7/OaO9iY0hyyEJLA82+eV6Mg==" w:salt="u0+iRAP7Iepkb1BTOA91lA=="/>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6C8"/>
    <w:rsid w:val="00176828"/>
    <w:rsid w:val="00196EC2"/>
    <w:rsid w:val="001B156F"/>
    <w:rsid w:val="001B4E31"/>
    <w:rsid w:val="001C21D0"/>
    <w:rsid w:val="001C37A1"/>
    <w:rsid w:val="001D48EB"/>
    <w:rsid w:val="001E572A"/>
    <w:rsid w:val="002035A6"/>
    <w:rsid w:val="002059AB"/>
    <w:rsid w:val="00234779"/>
    <w:rsid w:val="00236CB9"/>
    <w:rsid w:val="0023744A"/>
    <w:rsid w:val="002719F1"/>
    <w:rsid w:val="00273770"/>
    <w:rsid w:val="002824AE"/>
    <w:rsid w:val="00295696"/>
    <w:rsid w:val="002B2825"/>
    <w:rsid w:val="002D66D7"/>
    <w:rsid w:val="00306B35"/>
    <w:rsid w:val="00340FEC"/>
    <w:rsid w:val="003415CF"/>
    <w:rsid w:val="00346FF6"/>
    <w:rsid w:val="003604D5"/>
    <w:rsid w:val="003819EA"/>
    <w:rsid w:val="00384953"/>
    <w:rsid w:val="003867D1"/>
    <w:rsid w:val="00387FB4"/>
    <w:rsid w:val="00390674"/>
    <w:rsid w:val="003E396E"/>
    <w:rsid w:val="003F456E"/>
    <w:rsid w:val="003F7BF4"/>
    <w:rsid w:val="00427A1D"/>
    <w:rsid w:val="004344DB"/>
    <w:rsid w:val="00442C01"/>
    <w:rsid w:val="0044429B"/>
    <w:rsid w:val="0046543E"/>
    <w:rsid w:val="00482BF4"/>
    <w:rsid w:val="004853BE"/>
    <w:rsid w:val="004B0766"/>
    <w:rsid w:val="004C543E"/>
    <w:rsid w:val="004C72EE"/>
    <w:rsid w:val="004E00B9"/>
    <w:rsid w:val="004E4FC3"/>
    <w:rsid w:val="004E6C70"/>
    <w:rsid w:val="004F7D32"/>
    <w:rsid w:val="005008F9"/>
    <w:rsid w:val="005154AD"/>
    <w:rsid w:val="005557F7"/>
    <w:rsid w:val="0055730B"/>
    <w:rsid w:val="0058226A"/>
    <w:rsid w:val="005A76F9"/>
    <w:rsid w:val="005B04A8"/>
    <w:rsid w:val="005F70D1"/>
    <w:rsid w:val="00615EC4"/>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C31E5"/>
    <w:rsid w:val="007C6D6D"/>
    <w:rsid w:val="007D041E"/>
    <w:rsid w:val="007E0248"/>
    <w:rsid w:val="007F07AB"/>
    <w:rsid w:val="008119C9"/>
    <w:rsid w:val="00813274"/>
    <w:rsid w:val="00815DB8"/>
    <w:rsid w:val="00825EB7"/>
    <w:rsid w:val="00835CD1"/>
    <w:rsid w:val="00845C31"/>
    <w:rsid w:val="00873E07"/>
    <w:rsid w:val="0087413D"/>
    <w:rsid w:val="00886524"/>
    <w:rsid w:val="008A1068"/>
    <w:rsid w:val="008C315C"/>
    <w:rsid w:val="008E5314"/>
    <w:rsid w:val="009035D7"/>
    <w:rsid w:val="00905C49"/>
    <w:rsid w:val="009065CF"/>
    <w:rsid w:val="00915A9C"/>
    <w:rsid w:val="00950D4C"/>
    <w:rsid w:val="00956AAB"/>
    <w:rsid w:val="00987098"/>
    <w:rsid w:val="009A3359"/>
    <w:rsid w:val="009B6A9E"/>
    <w:rsid w:val="009F3D77"/>
    <w:rsid w:val="00A0459E"/>
    <w:rsid w:val="00A06E0D"/>
    <w:rsid w:val="00A17C55"/>
    <w:rsid w:val="00A254B9"/>
    <w:rsid w:val="00A42F2C"/>
    <w:rsid w:val="00A55E0E"/>
    <w:rsid w:val="00A63F74"/>
    <w:rsid w:val="00A66EAE"/>
    <w:rsid w:val="00AC1145"/>
    <w:rsid w:val="00AC38FD"/>
    <w:rsid w:val="00AE6715"/>
    <w:rsid w:val="00B12EE0"/>
    <w:rsid w:val="00B131CC"/>
    <w:rsid w:val="00B279A6"/>
    <w:rsid w:val="00B449DF"/>
    <w:rsid w:val="00B727E1"/>
    <w:rsid w:val="00B85704"/>
    <w:rsid w:val="00B93438"/>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CF6C09"/>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6FFE"/>
    <w:rsid w:val="00E93421"/>
    <w:rsid w:val="00EA16F3"/>
    <w:rsid w:val="00ED088B"/>
    <w:rsid w:val="00F046CD"/>
    <w:rsid w:val="00F13454"/>
    <w:rsid w:val="00F25400"/>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 w:type="character" w:styleId="Hipersaitas">
    <w:name w:val="Hyperlink"/>
    <w:basedOn w:val="Numatytasispastraiposriftas"/>
    <w:uiPriority w:val="99"/>
    <w:unhideWhenUsed/>
    <w:rsid w:val="00AE6715"/>
    <w:rPr>
      <w:color w:val="0563C1" w:themeColor="hyperlink"/>
      <w:u w:val="single"/>
    </w:rPr>
  </w:style>
  <w:style w:type="character" w:styleId="Neapdorotaspaminjimas">
    <w:name w:val="Unresolved Mention"/>
    <w:basedOn w:val="Numatytasispastraiposriftas"/>
    <w:uiPriority w:val="99"/>
    <w:semiHidden/>
    <w:unhideWhenUsed/>
    <w:rsid w:val="00AE6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info@kaunoenergija.lt&#16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2.xml><?xml version="1.0" encoding="utf-8"?>
<ds:datastoreItem xmlns:ds="http://schemas.openxmlformats.org/officeDocument/2006/customXml" ds:itemID="{E3D2FBBF-FD01-417F-A194-9669C3D39AE1}"/>
</file>

<file path=customXml/itemProps3.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4.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25314</Words>
  <Characters>14430</Characters>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2022-07-13T10:23:00Z</cp:lastPrinted>
  <dcterms:created xsi:type="dcterms:W3CDTF">2025-10-08T10:07:00Z</dcterms:created>
  <dcterms:modified xsi:type="dcterms:W3CDTF">2025-10-08T10:08:00Z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_dlc_DocIdItemGuid">
    <vt:lpwstr>c8768237-b9f4-4c25-b2f5-1a1a4408fc0a</vt:lpwstr>
  </property>
  <property fmtid="{D5CDD505-2E9C-101B-9397-08002B2CF9AE}" pid="4" name="MediaServiceImageTags">
    <vt:lpwstr/>
  </property>
</Properties>
</file>